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1" w:rsidRPr="00722167" w:rsidRDefault="00BE7EB1" w:rsidP="00BE7EB1">
      <w:pPr>
        <w:tabs>
          <w:tab w:val="left" w:pos="7279"/>
        </w:tabs>
        <w:ind w:right="-57" w:firstLine="709"/>
        <w:jc w:val="both"/>
        <w:rPr>
          <w:lang w:eastAsia="x-none"/>
        </w:rPr>
      </w:pPr>
      <w:r w:rsidRPr="00722167">
        <w:rPr>
          <w:sz w:val="16"/>
          <w:szCs w:val="16"/>
          <w:lang w:eastAsia="x-none"/>
        </w:rPr>
        <w:tab/>
      </w:r>
      <w:r w:rsidRPr="00722167">
        <w:rPr>
          <w:lang w:val="x-none" w:eastAsia="x-none"/>
        </w:rPr>
        <w:t>Таблица №</w:t>
      </w:r>
      <w:r w:rsidRPr="00722167">
        <w:rPr>
          <w:lang w:eastAsia="x-none"/>
        </w:rPr>
        <w:t xml:space="preserve"> </w:t>
      </w:r>
      <w:r w:rsidRPr="00722167">
        <w:rPr>
          <w:lang w:val="x-none" w:eastAsia="x-none"/>
        </w:rPr>
        <w:t>П1.</w:t>
      </w:r>
      <w:r w:rsidRPr="00722167">
        <w:rPr>
          <w:lang w:eastAsia="x-none"/>
        </w:rPr>
        <w:t>25</w:t>
      </w:r>
    </w:p>
    <w:p w:rsidR="00BE7EB1" w:rsidRPr="00722167" w:rsidRDefault="00BE7EB1" w:rsidP="00BE7EB1">
      <w:pPr>
        <w:tabs>
          <w:tab w:val="left" w:pos="7279"/>
        </w:tabs>
        <w:ind w:right="-1"/>
        <w:jc w:val="center"/>
      </w:pPr>
      <w:r w:rsidRPr="00722167">
        <w:t xml:space="preserve">Расчет ставки по оплате технологического расхода (потерь) </w:t>
      </w:r>
    </w:p>
    <w:p w:rsidR="00BE7EB1" w:rsidRPr="00722167" w:rsidRDefault="00BE7EB1" w:rsidP="00BE7EB1">
      <w:pPr>
        <w:tabs>
          <w:tab w:val="left" w:pos="7279"/>
        </w:tabs>
        <w:ind w:right="-1"/>
        <w:jc w:val="center"/>
      </w:pPr>
      <w:r w:rsidRPr="00722167">
        <w:t>электрической энергии на ее передачу по сетям МУ ППЭС г. Комсомольска-на-Амуре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093"/>
        <w:gridCol w:w="1276"/>
        <w:gridCol w:w="992"/>
        <w:gridCol w:w="992"/>
        <w:gridCol w:w="1012"/>
        <w:gridCol w:w="1233"/>
      </w:tblGrid>
      <w:tr w:rsidR="00BE7EB1" w:rsidRPr="00722167" w:rsidTr="00594E96">
        <w:trPr>
          <w:trHeight w:val="267"/>
          <w:tblHeader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№ </w:t>
            </w:r>
            <w:proofErr w:type="spellStart"/>
            <w:r w:rsidRPr="00BE7EB1">
              <w:rPr>
                <w:sz w:val="20"/>
                <w:szCs w:val="20"/>
              </w:rPr>
              <w:t>п.п</w:t>
            </w:r>
            <w:proofErr w:type="spellEnd"/>
            <w:r w:rsidRPr="00BE7EB1">
              <w:rPr>
                <w:sz w:val="20"/>
                <w:szCs w:val="20"/>
              </w:rPr>
              <w:t>.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Ед.</w:t>
            </w:r>
          </w:p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2996" w:type="dxa"/>
            <w:gridSpan w:val="3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E7EB1" w:rsidRPr="00722167" w:rsidTr="00594E96">
        <w:trPr>
          <w:trHeight w:val="267"/>
          <w:tblHeader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1 пол.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2 пол.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BE7EB1" w:rsidRPr="00722167" w:rsidTr="00594E96">
        <w:trPr>
          <w:trHeight w:val="267"/>
          <w:tblHeader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7</w:t>
            </w:r>
          </w:p>
        </w:tc>
      </w:tr>
      <w:tr w:rsidR="00BE7EB1" w:rsidRPr="00722167" w:rsidTr="00594E96">
        <w:trPr>
          <w:trHeight w:val="345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1.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Средневзвешенный тариф на электрическую энергию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руб./</w:t>
            </w:r>
            <w:proofErr w:type="spellStart"/>
            <w:r w:rsidRPr="00BE7EB1">
              <w:rPr>
                <w:sz w:val="20"/>
                <w:szCs w:val="20"/>
              </w:rPr>
              <w:t>МВт</w:t>
            </w:r>
            <w:proofErr w:type="gramStart"/>
            <w:r w:rsidRPr="00BE7EB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2099,84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2031,29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2173,99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2379,55</w:t>
            </w:r>
          </w:p>
        </w:tc>
      </w:tr>
      <w:tr w:rsidR="00BE7EB1" w:rsidRPr="00722167" w:rsidTr="00594E96">
        <w:trPr>
          <w:trHeight w:val="53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2.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Отпуск электрической энергии в сеть с учетом величины сальдо-</w:t>
            </w:r>
            <w:proofErr w:type="spellStart"/>
            <w:r w:rsidRPr="00BE7EB1">
              <w:rPr>
                <w:sz w:val="20"/>
                <w:szCs w:val="20"/>
              </w:rPr>
              <w:t>перетока</w:t>
            </w:r>
            <w:proofErr w:type="spellEnd"/>
            <w:r w:rsidRPr="00BE7EB1">
              <w:rPr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млн</w:t>
            </w:r>
            <w:proofErr w:type="gramStart"/>
            <w:r w:rsidRPr="00BE7EB1">
              <w:rPr>
                <w:sz w:val="20"/>
                <w:szCs w:val="20"/>
              </w:rPr>
              <w:t>.к</w:t>
            </w:r>
            <w:proofErr w:type="gramEnd"/>
            <w:r w:rsidRPr="00BE7EB1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490,990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247,420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243,570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490,990</w:t>
            </w:r>
          </w:p>
        </w:tc>
      </w:tr>
      <w:tr w:rsidR="00BE7EB1" w:rsidRPr="00722167" w:rsidTr="00594E96">
        <w:trPr>
          <w:trHeight w:val="43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Переток</w:t>
            </w:r>
            <w:proofErr w:type="spellEnd"/>
            <w:r w:rsidRPr="00BE7EB1">
              <w:rPr>
                <w:sz w:val="20"/>
                <w:szCs w:val="20"/>
              </w:rPr>
              <w:t xml:space="preserve"> в смежную сеть филиала "ХЭС" АО "ДРСК"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млн</w:t>
            </w:r>
            <w:proofErr w:type="gramStart"/>
            <w:r w:rsidRPr="00BE7EB1">
              <w:rPr>
                <w:sz w:val="20"/>
                <w:szCs w:val="20"/>
              </w:rPr>
              <w:t>.к</w:t>
            </w:r>
            <w:proofErr w:type="gramEnd"/>
            <w:r w:rsidRPr="00BE7EB1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1,476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1,424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2,900</w:t>
            </w:r>
          </w:p>
        </w:tc>
        <w:bookmarkStart w:id="0" w:name="_GoBack"/>
        <w:bookmarkEnd w:id="0"/>
      </w:tr>
      <w:tr w:rsidR="00BE7EB1" w:rsidRPr="00722167" w:rsidTr="00594E96">
        <w:trPr>
          <w:trHeight w:val="53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Суммарный сальдированный </w:t>
            </w:r>
            <w:proofErr w:type="spellStart"/>
            <w:r w:rsidRPr="00BE7EB1">
              <w:rPr>
                <w:sz w:val="20"/>
                <w:szCs w:val="20"/>
              </w:rPr>
              <w:t>переток</w:t>
            </w:r>
            <w:proofErr w:type="spellEnd"/>
            <w:r w:rsidRPr="00BE7EB1">
              <w:rPr>
                <w:sz w:val="20"/>
                <w:szCs w:val="20"/>
              </w:rPr>
              <w:t xml:space="preserve"> электроэнергии из сети сетевой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млн</w:t>
            </w:r>
            <w:proofErr w:type="gramStart"/>
            <w:r w:rsidRPr="00BE7EB1">
              <w:rPr>
                <w:sz w:val="20"/>
                <w:szCs w:val="20"/>
              </w:rPr>
              <w:t>.к</w:t>
            </w:r>
            <w:proofErr w:type="gramEnd"/>
            <w:r w:rsidRPr="00BE7EB1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488,090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245,944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242,146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sz w:val="20"/>
                <w:szCs w:val="20"/>
              </w:rPr>
            </w:pPr>
            <w:r w:rsidRPr="00BE7EB1">
              <w:rPr>
                <w:b/>
                <w:sz w:val="20"/>
                <w:szCs w:val="20"/>
              </w:rPr>
              <w:t>488,090</w:t>
            </w:r>
          </w:p>
        </w:tc>
      </w:tr>
      <w:tr w:rsidR="00BE7EB1" w:rsidRPr="00722167" w:rsidTr="00594E96">
        <w:trPr>
          <w:trHeight w:val="220"/>
        </w:trPr>
        <w:tc>
          <w:tcPr>
            <w:tcW w:w="701" w:type="dxa"/>
            <w:vMerge w:val="restart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5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Потери электрической 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10,61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9,96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10,29</w:t>
            </w:r>
          </w:p>
        </w:tc>
      </w:tr>
      <w:tr w:rsidR="00BE7EB1" w:rsidRPr="00722167" w:rsidTr="00594E96">
        <w:trPr>
          <w:trHeight w:val="124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  <w:vAlign w:val="center"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млн</w:t>
            </w:r>
            <w:proofErr w:type="gramStart"/>
            <w:r w:rsidRPr="00BE7EB1">
              <w:rPr>
                <w:sz w:val="20"/>
                <w:szCs w:val="20"/>
              </w:rPr>
              <w:t>.к</w:t>
            </w:r>
            <w:proofErr w:type="gramEnd"/>
            <w:r w:rsidRPr="00BE7EB1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50,52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26,25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24,27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50,52</w:t>
            </w:r>
          </w:p>
        </w:tc>
      </w:tr>
      <w:tr w:rsidR="00BE7EB1" w:rsidRPr="00722167" w:rsidTr="00594E96">
        <w:trPr>
          <w:trHeight w:val="267"/>
        </w:trPr>
        <w:tc>
          <w:tcPr>
            <w:tcW w:w="701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Полезный отпуск электрической энергии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proofErr w:type="spellStart"/>
            <w:r w:rsidRPr="00BE7EB1">
              <w:rPr>
                <w:sz w:val="20"/>
                <w:szCs w:val="20"/>
              </w:rPr>
              <w:t>млн</w:t>
            </w:r>
            <w:proofErr w:type="gramStart"/>
            <w:r w:rsidRPr="00BE7EB1">
              <w:rPr>
                <w:sz w:val="20"/>
                <w:szCs w:val="20"/>
              </w:rPr>
              <w:t>.к</w:t>
            </w:r>
            <w:proofErr w:type="gramEnd"/>
            <w:r w:rsidRPr="00BE7EB1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440,470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221,170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219,300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440,470</w:t>
            </w:r>
          </w:p>
        </w:tc>
      </w:tr>
      <w:tr w:rsidR="00BE7EB1" w:rsidRPr="00722167" w:rsidTr="00594E96">
        <w:trPr>
          <w:trHeight w:val="250"/>
        </w:trPr>
        <w:tc>
          <w:tcPr>
            <w:tcW w:w="701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Расходы на компенсацию потерь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106084,10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53 321,36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52 762,74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120 214,87</w:t>
            </w:r>
          </w:p>
        </w:tc>
      </w:tr>
      <w:tr w:rsidR="00BE7EB1" w:rsidRPr="00722167" w:rsidTr="00594E96">
        <w:trPr>
          <w:trHeight w:val="577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8</w:t>
            </w:r>
          </w:p>
        </w:tc>
        <w:tc>
          <w:tcPr>
            <w:tcW w:w="3093" w:type="dxa"/>
            <w:shd w:val="clear" w:color="auto" w:fill="auto"/>
            <w:vAlign w:val="bottom"/>
            <w:hideMark/>
          </w:tcPr>
          <w:p w:rsidR="00BE7EB1" w:rsidRPr="00BE7EB1" w:rsidRDefault="00BE7EB1" w:rsidP="00594E96">
            <w:pPr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 xml:space="preserve">Ставка на оплату технологического расхода (потерь) электрической энергии на её передачу по сетям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руб./</w:t>
            </w:r>
            <w:proofErr w:type="spellStart"/>
            <w:r w:rsidRPr="00BE7EB1">
              <w:rPr>
                <w:sz w:val="20"/>
                <w:szCs w:val="20"/>
              </w:rPr>
              <w:t>МВт</w:t>
            </w:r>
            <w:proofErr w:type="gramStart"/>
            <w:r w:rsidRPr="00BE7EB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217,35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216,80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217,90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246,30</w:t>
            </w:r>
          </w:p>
        </w:tc>
      </w:tr>
      <w:tr w:rsidR="00BE7EB1" w:rsidRPr="00722167" w:rsidTr="00BE7EB1">
        <w:trPr>
          <w:trHeight w:val="3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sz w:val="20"/>
                <w:szCs w:val="20"/>
              </w:rPr>
            </w:pPr>
            <w:r w:rsidRPr="00BE7EB1">
              <w:rPr>
                <w:sz w:val="20"/>
                <w:szCs w:val="20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BE7EB1" w:rsidRPr="00BE7EB1" w:rsidRDefault="00BE7EB1" w:rsidP="00594E96">
            <w:pPr>
              <w:rPr>
                <w:bCs/>
                <w:sz w:val="20"/>
                <w:szCs w:val="20"/>
              </w:rPr>
            </w:pPr>
            <w:proofErr w:type="spellStart"/>
            <w:r w:rsidRPr="00BE7EB1">
              <w:rPr>
                <w:bCs/>
                <w:sz w:val="20"/>
                <w:szCs w:val="20"/>
              </w:rPr>
              <w:t>Одноставочный</w:t>
            </w:r>
            <w:proofErr w:type="spellEnd"/>
            <w:r w:rsidRPr="00BE7EB1">
              <w:rPr>
                <w:bCs/>
                <w:sz w:val="20"/>
                <w:szCs w:val="20"/>
              </w:rPr>
              <w:t xml:space="preserve"> тариф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руб./</w:t>
            </w:r>
            <w:proofErr w:type="spellStart"/>
            <w:r w:rsidRPr="00BE7EB1">
              <w:rPr>
                <w:bCs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708,13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610,96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E7EB1" w:rsidRPr="00BE7EB1" w:rsidRDefault="00BE7EB1" w:rsidP="00594E96">
            <w:pPr>
              <w:jc w:val="center"/>
              <w:rPr>
                <w:bCs/>
                <w:sz w:val="20"/>
                <w:szCs w:val="20"/>
              </w:rPr>
            </w:pPr>
            <w:r w:rsidRPr="00BE7EB1">
              <w:rPr>
                <w:bCs/>
                <w:sz w:val="20"/>
                <w:szCs w:val="20"/>
              </w:rPr>
              <w:t>806,82</w:t>
            </w:r>
          </w:p>
        </w:tc>
        <w:tc>
          <w:tcPr>
            <w:tcW w:w="1233" w:type="dxa"/>
            <w:vAlign w:val="center"/>
          </w:tcPr>
          <w:p w:rsidR="00BE7EB1" w:rsidRPr="00BE7EB1" w:rsidRDefault="00BE7EB1" w:rsidP="00594E9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B1">
              <w:rPr>
                <w:b/>
                <w:bCs/>
                <w:sz w:val="20"/>
                <w:szCs w:val="20"/>
              </w:rPr>
              <w:t>728,81</w:t>
            </w:r>
          </w:p>
        </w:tc>
      </w:tr>
    </w:tbl>
    <w:p w:rsidR="003C1868" w:rsidRDefault="003C1868"/>
    <w:sectPr w:rsidR="003C1868" w:rsidSect="00A6284F">
      <w:pgSz w:w="11906" w:h="16838" w:code="9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ACTnHtK0yPK/wgIzIcmCa+g3SY=" w:salt="1CJ31jQ7TyednoUapZDmzA==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B1"/>
    <w:rsid w:val="003C1868"/>
    <w:rsid w:val="00A50ADA"/>
    <w:rsid w:val="00A6284F"/>
    <w:rsid w:val="00BE7EB1"/>
    <w:rsid w:val="00E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11B6-BD71-474D-B7AF-66D5BE57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8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2022-12-01T23:13:00Z</dcterms:created>
  <dcterms:modified xsi:type="dcterms:W3CDTF">2022-12-13T23:00:00Z</dcterms:modified>
</cp:coreProperties>
</file>